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8C" w:rsidRDefault="00C53A8C" w:rsidP="00005742">
      <w:pPr>
        <w:jc w:val="center"/>
        <w:rPr>
          <w:rFonts w:ascii="Arial Black" w:hAnsi="Arial Black"/>
          <w:sz w:val="16"/>
          <w:szCs w:val="16"/>
        </w:rPr>
      </w:pPr>
      <w:bookmarkStart w:id="0" w:name="_GoBack"/>
      <w:bookmarkEnd w:id="0"/>
      <w:r>
        <w:rPr>
          <w:rFonts w:ascii="Arial Black" w:hAnsi="Arial Black"/>
          <w:sz w:val="40"/>
          <w:szCs w:val="40"/>
        </w:rPr>
        <w:t>Comités de jumelage d’Allègre (Auvergne)</w:t>
      </w:r>
      <w:r>
        <w:rPr>
          <w:rFonts w:ascii="Arial Black" w:hAnsi="Arial Black"/>
          <w:sz w:val="40"/>
          <w:szCs w:val="40"/>
        </w:rPr>
        <w:br/>
        <w:t>et de Krostitz (Saxe)</w:t>
      </w:r>
    </w:p>
    <w:p w:rsidR="00C53A8C" w:rsidRDefault="00C53A8C" w:rsidP="00005742">
      <w:pPr>
        <w:jc w:val="center"/>
        <w:rPr>
          <w:rFonts w:ascii="Arial Black" w:hAnsi="Arial Black"/>
          <w:sz w:val="16"/>
          <w:szCs w:val="16"/>
        </w:rPr>
      </w:pPr>
    </w:p>
    <w:p w:rsidR="00C53A8C" w:rsidRDefault="00C53A8C" w:rsidP="00C53A8C">
      <w:pPr>
        <w:rPr>
          <w:rFonts w:ascii="Arial Black" w:hAnsi="Arial Black"/>
          <w:sz w:val="16"/>
          <w:szCs w:val="16"/>
        </w:rPr>
      </w:pPr>
    </w:p>
    <w:p w:rsidR="00E76863" w:rsidRPr="00005742" w:rsidRDefault="00C53A8C" w:rsidP="00005742">
      <w:pPr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48"/>
          <w:szCs w:val="48"/>
        </w:rPr>
        <w:t>19 au 23 octobre 2018</w:t>
      </w:r>
      <w:r w:rsidR="00B56451">
        <w:rPr>
          <w:rFonts w:ascii="Arial Black" w:hAnsi="Arial Black"/>
          <w:sz w:val="48"/>
          <w:szCs w:val="48"/>
        </w:rPr>
        <w:br/>
        <w:t>VOYAGE à VERDUN et</w:t>
      </w:r>
      <w:r w:rsidR="000030A1">
        <w:rPr>
          <w:rFonts w:ascii="Arial Black" w:hAnsi="Arial Black"/>
          <w:sz w:val="48"/>
          <w:szCs w:val="48"/>
        </w:rPr>
        <w:t xml:space="preserve"> STRASBOURG</w:t>
      </w:r>
      <w:r w:rsidR="00B56451">
        <w:rPr>
          <w:rFonts w:ascii="Arial Black" w:hAnsi="Arial Black"/>
          <w:sz w:val="48"/>
          <w:szCs w:val="48"/>
        </w:rPr>
        <w:br/>
      </w:r>
      <w:r w:rsidR="00B56451">
        <w:rPr>
          <w:rFonts w:ascii="Arial Black" w:hAnsi="Arial Black"/>
          <w:color w:val="1F497D" w:themeColor="text2"/>
          <w:sz w:val="48"/>
          <w:szCs w:val="48"/>
        </w:rPr>
        <w:t>« De la GUERRE à la PAIX »</w:t>
      </w:r>
    </w:p>
    <w:p w:rsidR="000030A1" w:rsidRDefault="000030A1"/>
    <w:p w:rsidR="00005742" w:rsidRDefault="00005742"/>
    <w:p w:rsidR="000030A1" w:rsidRDefault="000030A1"/>
    <w:p w:rsidR="00F56A32" w:rsidRDefault="00B56451" w:rsidP="00E82E73">
      <w:pPr>
        <w:jc w:val="both"/>
        <w:rPr>
          <w:rFonts w:asciiTheme="minorHAnsi" w:hAnsiTheme="minorHAnsi" w:cs="Calibri"/>
          <w:b/>
          <w:noProof/>
          <w:sz w:val="32"/>
          <w:szCs w:val="32"/>
        </w:rPr>
      </w:pPr>
      <w:r>
        <w:rPr>
          <w:rFonts w:asciiTheme="minorHAnsi" w:hAnsiTheme="minorHAnsi" w:cs="Calibri"/>
          <w:b/>
          <w:noProof/>
          <w:sz w:val="32"/>
          <w:szCs w:val="32"/>
        </w:rPr>
        <w:t>Pour les quatre-vingt</w:t>
      </w:r>
      <w:r w:rsidR="00B921BA">
        <w:rPr>
          <w:rFonts w:asciiTheme="minorHAnsi" w:hAnsiTheme="minorHAnsi" w:cs="Calibri"/>
          <w:b/>
          <w:noProof/>
          <w:sz w:val="32"/>
          <w:szCs w:val="32"/>
        </w:rPr>
        <w:t>s</w:t>
      </w:r>
      <w:r w:rsidR="00C53A8C">
        <w:rPr>
          <w:rFonts w:asciiTheme="minorHAnsi" w:hAnsiTheme="minorHAnsi" w:cs="Calibri"/>
          <w:b/>
          <w:noProof/>
          <w:sz w:val="32"/>
          <w:szCs w:val="32"/>
        </w:rPr>
        <w:t xml:space="preserve"> citoyens du</w:t>
      </w:r>
      <w:r>
        <w:rPr>
          <w:rFonts w:asciiTheme="minorHAnsi" w:hAnsiTheme="minorHAnsi" w:cs="Calibri"/>
          <w:b/>
          <w:noProof/>
          <w:sz w:val="32"/>
          <w:szCs w:val="32"/>
        </w:rPr>
        <w:t xml:space="preserve"> Comité de jumelage </w:t>
      </w:r>
      <w:r w:rsidR="00C53A8C">
        <w:rPr>
          <w:rFonts w:asciiTheme="minorHAnsi" w:hAnsiTheme="minorHAnsi" w:cs="Calibri"/>
          <w:b/>
          <w:noProof/>
          <w:sz w:val="32"/>
          <w:szCs w:val="32"/>
        </w:rPr>
        <w:t xml:space="preserve">d’Allègre </w:t>
      </w:r>
      <w:r>
        <w:rPr>
          <w:rFonts w:asciiTheme="minorHAnsi" w:hAnsiTheme="minorHAnsi" w:cs="Calibri"/>
          <w:b/>
          <w:noProof/>
          <w:sz w:val="32"/>
          <w:szCs w:val="32"/>
        </w:rPr>
        <w:t>et de celui de Krostitz, qui se sont retrou</w:t>
      </w:r>
      <w:r w:rsidR="00B8478F">
        <w:rPr>
          <w:rFonts w:asciiTheme="minorHAnsi" w:hAnsiTheme="minorHAnsi" w:cs="Calibri"/>
          <w:b/>
          <w:noProof/>
          <w:sz w:val="32"/>
          <w:szCs w:val="32"/>
        </w:rPr>
        <w:t>vés à Verdun le 19 octobre</w:t>
      </w:r>
      <w:r>
        <w:rPr>
          <w:rFonts w:asciiTheme="minorHAnsi" w:hAnsiTheme="minorHAnsi" w:cs="Calibri"/>
          <w:b/>
          <w:noProof/>
          <w:sz w:val="32"/>
          <w:szCs w:val="32"/>
        </w:rPr>
        <w:t>, ce voyage  n’a fait que renforcer la</w:t>
      </w:r>
      <w:r w:rsidR="00F56A32">
        <w:rPr>
          <w:rFonts w:asciiTheme="minorHAnsi" w:hAnsiTheme="minorHAnsi" w:cs="Calibri"/>
          <w:b/>
          <w:noProof/>
          <w:sz w:val="32"/>
          <w:szCs w:val="32"/>
        </w:rPr>
        <w:t xml:space="preserve"> volonté d’agir ensembl</w:t>
      </w:r>
      <w:r>
        <w:rPr>
          <w:rFonts w:asciiTheme="minorHAnsi" w:hAnsiTheme="minorHAnsi" w:cs="Calibri"/>
          <w:b/>
          <w:noProof/>
          <w:sz w:val="32"/>
          <w:szCs w:val="32"/>
        </w:rPr>
        <w:t>e pour la paix et l’unité de l’Europe.</w:t>
      </w:r>
    </w:p>
    <w:p w:rsidR="00127409" w:rsidRDefault="00B56451" w:rsidP="00E82E73">
      <w:pPr>
        <w:jc w:val="both"/>
        <w:rPr>
          <w:rFonts w:asciiTheme="minorHAnsi" w:hAnsiTheme="minorHAnsi" w:cs="Calibri"/>
          <w:b/>
          <w:noProof/>
          <w:sz w:val="32"/>
          <w:szCs w:val="32"/>
        </w:rPr>
      </w:pPr>
      <w:r>
        <w:rPr>
          <w:rFonts w:asciiTheme="minorHAnsi" w:hAnsiTheme="minorHAnsi" w:cs="Calibri"/>
          <w:b/>
          <w:noProof/>
          <w:sz w:val="32"/>
          <w:szCs w:val="32"/>
        </w:rPr>
        <w:t>Visitant</w:t>
      </w:r>
      <w:r w:rsidR="00F56A32">
        <w:rPr>
          <w:rFonts w:asciiTheme="minorHAnsi" w:hAnsiTheme="minorHAnsi" w:cs="Calibri"/>
          <w:b/>
          <w:noProof/>
          <w:sz w:val="32"/>
          <w:szCs w:val="32"/>
        </w:rPr>
        <w:t xml:space="preserve"> les principaux </w:t>
      </w:r>
      <w:r w:rsidR="00362815">
        <w:rPr>
          <w:rFonts w:asciiTheme="minorHAnsi" w:hAnsiTheme="minorHAnsi" w:cs="Calibri"/>
          <w:b/>
          <w:noProof/>
          <w:sz w:val="32"/>
          <w:szCs w:val="32"/>
        </w:rPr>
        <w:t>lieux dédiés à la mémoire de cet inno</w:t>
      </w:r>
      <w:r w:rsidR="002933A6">
        <w:rPr>
          <w:rFonts w:asciiTheme="minorHAnsi" w:hAnsiTheme="minorHAnsi" w:cs="Calibri"/>
          <w:b/>
          <w:noProof/>
          <w:sz w:val="32"/>
          <w:szCs w:val="32"/>
        </w:rPr>
        <w:t>mmable enfer que provoqua le conflit de</w:t>
      </w:r>
      <w:r w:rsidR="00362815">
        <w:rPr>
          <w:rFonts w:asciiTheme="minorHAnsi" w:hAnsiTheme="minorHAnsi" w:cs="Calibri"/>
          <w:b/>
          <w:noProof/>
          <w:sz w:val="32"/>
          <w:szCs w:val="32"/>
        </w:rPr>
        <w:t xml:space="preserve"> 14-18, ils </w:t>
      </w:r>
      <w:r w:rsidR="002933A6">
        <w:rPr>
          <w:rFonts w:asciiTheme="minorHAnsi" w:hAnsiTheme="minorHAnsi" w:cs="Calibri"/>
          <w:b/>
          <w:noProof/>
          <w:sz w:val="32"/>
          <w:szCs w:val="32"/>
        </w:rPr>
        <w:t>se sont dit, toutes générations confondues, qu’il fallait effectivement lutter plus que jamais contre l’oubli</w:t>
      </w:r>
      <w:r w:rsidR="002400C4">
        <w:rPr>
          <w:rFonts w:asciiTheme="minorHAnsi" w:hAnsiTheme="minorHAnsi" w:cs="Calibri"/>
          <w:b/>
          <w:noProof/>
          <w:sz w:val="32"/>
          <w:szCs w:val="32"/>
        </w:rPr>
        <w:t>, rester plus que jamais vigilants face à la poussée actuelle des natio</w:t>
      </w:r>
      <w:r w:rsidR="00442D1F">
        <w:rPr>
          <w:rFonts w:asciiTheme="minorHAnsi" w:hAnsiTheme="minorHAnsi" w:cs="Calibri"/>
          <w:b/>
          <w:noProof/>
          <w:sz w:val="32"/>
          <w:szCs w:val="32"/>
        </w:rPr>
        <w:t>nalismes et</w:t>
      </w:r>
      <w:r w:rsidR="002400C4">
        <w:rPr>
          <w:rFonts w:asciiTheme="minorHAnsi" w:hAnsiTheme="minorHAnsi" w:cs="Calibri"/>
          <w:b/>
          <w:noProof/>
          <w:sz w:val="32"/>
          <w:szCs w:val="32"/>
        </w:rPr>
        <w:t xml:space="preserve"> des populismes </w:t>
      </w:r>
      <w:r w:rsidR="00055B94">
        <w:rPr>
          <w:rFonts w:asciiTheme="minorHAnsi" w:hAnsiTheme="minorHAnsi" w:cs="Calibri"/>
          <w:b/>
          <w:noProof/>
          <w:sz w:val="32"/>
          <w:szCs w:val="32"/>
        </w:rPr>
        <w:t xml:space="preserve"> </w:t>
      </w:r>
      <w:r w:rsidR="002400C4">
        <w:rPr>
          <w:rFonts w:asciiTheme="minorHAnsi" w:hAnsiTheme="minorHAnsi" w:cs="Calibri"/>
          <w:b/>
          <w:noProof/>
          <w:sz w:val="32"/>
          <w:szCs w:val="32"/>
        </w:rPr>
        <w:t>sur le continent, y compris dans nos deux pays.</w:t>
      </w:r>
    </w:p>
    <w:p w:rsidR="00B56451" w:rsidRDefault="00B56451" w:rsidP="00E82E73">
      <w:pPr>
        <w:jc w:val="both"/>
        <w:rPr>
          <w:rFonts w:asciiTheme="minorHAnsi" w:hAnsiTheme="minorHAnsi" w:cs="Calibri"/>
          <w:b/>
          <w:noProof/>
          <w:sz w:val="32"/>
          <w:szCs w:val="32"/>
        </w:rPr>
      </w:pPr>
    </w:p>
    <w:p w:rsidR="00005742" w:rsidRDefault="00B8478F" w:rsidP="00E82E73">
      <w:pPr>
        <w:jc w:val="both"/>
        <w:rPr>
          <w:rFonts w:asciiTheme="minorHAnsi" w:hAnsiTheme="minorHAnsi" w:cs="Calibri"/>
          <w:b/>
          <w:noProof/>
          <w:sz w:val="32"/>
          <w:szCs w:val="32"/>
        </w:rPr>
      </w:pPr>
      <w:r>
        <w:rPr>
          <w:rFonts w:asciiTheme="minorHAnsi" w:hAnsiTheme="minorHAnsi" w:cs="Calibri"/>
          <w:b/>
          <w:noProof/>
          <w:sz w:val="32"/>
          <w:szCs w:val="32"/>
        </w:rPr>
        <w:t>Poursuivant le voyage à Strasbourg, où le séjour</w:t>
      </w:r>
      <w:r w:rsidR="003F6183">
        <w:rPr>
          <w:rFonts w:asciiTheme="minorHAnsi" w:hAnsiTheme="minorHAnsi" w:cs="Calibri"/>
          <w:b/>
          <w:noProof/>
          <w:sz w:val="32"/>
          <w:szCs w:val="32"/>
        </w:rPr>
        <w:t xml:space="preserve"> </w:t>
      </w:r>
      <w:r w:rsidR="00055B94">
        <w:rPr>
          <w:rFonts w:asciiTheme="minorHAnsi" w:hAnsiTheme="minorHAnsi" w:cs="Calibri"/>
          <w:b/>
          <w:noProof/>
          <w:sz w:val="32"/>
          <w:szCs w:val="32"/>
        </w:rPr>
        <w:t>avait été préparé sur p</w:t>
      </w:r>
      <w:r>
        <w:rPr>
          <w:rFonts w:asciiTheme="minorHAnsi" w:hAnsiTheme="minorHAnsi" w:cs="Calibri"/>
          <w:b/>
          <w:noProof/>
          <w:sz w:val="32"/>
          <w:szCs w:val="32"/>
        </w:rPr>
        <w:t>lace par Patrice Paul</w:t>
      </w:r>
      <w:r w:rsidR="00055B94">
        <w:rPr>
          <w:rFonts w:asciiTheme="minorHAnsi" w:hAnsiTheme="minorHAnsi" w:cs="Calibri"/>
          <w:b/>
          <w:noProof/>
          <w:sz w:val="32"/>
          <w:szCs w:val="32"/>
        </w:rPr>
        <w:t>, les deux</w:t>
      </w:r>
      <w:r>
        <w:rPr>
          <w:rFonts w:asciiTheme="minorHAnsi" w:hAnsiTheme="minorHAnsi" w:cs="Calibri"/>
          <w:b/>
          <w:noProof/>
          <w:sz w:val="32"/>
          <w:szCs w:val="32"/>
        </w:rPr>
        <w:t xml:space="preserve"> délégations ont visité</w:t>
      </w:r>
      <w:r w:rsidR="00055B94">
        <w:rPr>
          <w:rFonts w:asciiTheme="minorHAnsi" w:hAnsiTheme="minorHAnsi" w:cs="Calibri"/>
          <w:b/>
          <w:noProof/>
          <w:sz w:val="32"/>
          <w:szCs w:val="32"/>
        </w:rPr>
        <w:t xml:space="preserve"> le Parlement Européen, puis le Conseil de l’Europe, avant d’être </w:t>
      </w:r>
      <w:r>
        <w:rPr>
          <w:rFonts w:asciiTheme="minorHAnsi" w:hAnsiTheme="minorHAnsi" w:cs="Calibri"/>
          <w:b/>
          <w:noProof/>
          <w:sz w:val="32"/>
          <w:szCs w:val="32"/>
        </w:rPr>
        <w:t xml:space="preserve">chaleureusement </w:t>
      </w:r>
      <w:r w:rsidR="00055B94">
        <w:rPr>
          <w:rFonts w:asciiTheme="minorHAnsi" w:hAnsiTheme="minorHAnsi" w:cs="Calibri"/>
          <w:b/>
          <w:noProof/>
          <w:sz w:val="32"/>
          <w:szCs w:val="32"/>
        </w:rPr>
        <w:t>reçues à l’Hôtel</w:t>
      </w:r>
      <w:r>
        <w:rPr>
          <w:rFonts w:asciiTheme="minorHAnsi" w:hAnsiTheme="minorHAnsi" w:cs="Calibri"/>
          <w:b/>
          <w:noProof/>
          <w:sz w:val="32"/>
          <w:szCs w:val="32"/>
        </w:rPr>
        <w:t xml:space="preserve"> de Ville. </w:t>
      </w:r>
    </w:p>
    <w:p w:rsidR="00B8478F" w:rsidRDefault="00B8478F" w:rsidP="00E82E73">
      <w:pPr>
        <w:jc w:val="both"/>
        <w:rPr>
          <w:rFonts w:asciiTheme="minorHAnsi" w:hAnsiTheme="minorHAnsi" w:cs="Calibri"/>
          <w:b/>
          <w:noProof/>
          <w:sz w:val="32"/>
          <w:szCs w:val="32"/>
        </w:rPr>
      </w:pPr>
      <w:r>
        <w:rPr>
          <w:rFonts w:asciiTheme="minorHAnsi" w:hAnsiTheme="minorHAnsi" w:cs="Calibri"/>
          <w:b/>
          <w:noProof/>
          <w:sz w:val="32"/>
          <w:szCs w:val="32"/>
        </w:rPr>
        <w:t>Si le ciel ici et</w:t>
      </w:r>
      <w:r w:rsidR="00E96A8C">
        <w:rPr>
          <w:rFonts w:asciiTheme="minorHAnsi" w:hAnsiTheme="minorHAnsi" w:cs="Calibri"/>
          <w:b/>
          <w:noProof/>
          <w:sz w:val="32"/>
          <w:szCs w:val="32"/>
        </w:rPr>
        <w:t xml:space="preserve"> là s’obscurcit, nous ne sommes malgré tout pas démunis face aux périls : </w:t>
      </w:r>
      <w:r w:rsidR="00442D1F">
        <w:rPr>
          <w:rFonts w:asciiTheme="minorHAnsi" w:hAnsiTheme="minorHAnsi" w:cs="Calibri"/>
          <w:b/>
          <w:noProof/>
          <w:sz w:val="32"/>
          <w:szCs w:val="32"/>
        </w:rPr>
        <w:t>comme l’ont rappelé Jean Duroure et Renate Wolff, « </w:t>
      </w:r>
      <w:r w:rsidR="00D45F41">
        <w:rPr>
          <w:rFonts w:asciiTheme="minorHAnsi" w:hAnsiTheme="minorHAnsi" w:cs="Calibri"/>
          <w:b/>
          <w:noProof/>
          <w:sz w:val="32"/>
          <w:szCs w:val="32"/>
        </w:rPr>
        <w:t>nous pourrons compter sur</w:t>
      </w:r>
      <w:r>
        <w:rPr>
          <w:rFonts w:asciiTheme="minorHAnsi" w:hAnsiTheme="minorHAnsi" w:cs="Calibri"/>
          <w:b/>
          <w:noProof/>
          <w:sz w:val="32"/>
          <w:szCs w:val="32"/>
        </w:rPr>
        <w:t xml:space="preserve"> </w:t>
      </w:r>
      <w:r w:rsidR="00E96A8C">
        <w:rPr>
          <w:rFonts w:asciiTheme="minorHAnsi" w:hAnsiTheme="minorHAnsi" w:cs="Calibri"/>
          <w:b/>
          <w:noProof/>
          <w:sz w:val="32"/>
          <w:szCs w:val="32"/>
        </w:rPr>
        <w:t>l</w:t>
      </w:r>
      <w:r>
        <w:rPr>
          <w:rFonts w:asciiTheme="minorHAnsi" w:hAnsiTheme="minorHAnsi" w:cs="Calibri"/>
          <w:b/>
          <w:noProof/>
          <w:sz w:val="32"/>
          <w:szCs w:val="32"/>
        </w:rPr>
        <w:t>’Union Européenne pour conjurer  la fatalité,</w:t>
      </w:r>
      <w:r w:rsidR="00E96A8C">
        <w:rPr>
          <w:rFonts w:asciiTheme="minorHAnsi" w:hAnsiTheme="minorHAnsi" w:cs="Calibri"/>
          <w:b/>
          <w:noProof/>
          <w:sz w:val="32"/>
          <w:szCs w:val="32"/>
        </w:rPr>
        <w:t xml:space="preserve"> faire que la pai</w:t>
      </w:r>
      <w:r>
        <w:rPr>
          <w:rFonts w:asciiTheme="minorHAnsi" w:hAnsiTheme="minorHAnsi" w:cs="Calibri"/>
          <w:b/>
          <w:noProof/>
          <w:sz w:val="32"/>
          <w:szCs w:val="32"/>
        </w:rPr>
        <w:t>x et la liberté gardent toutes leurs chances ; à</w:t>
      </w:r>
      <w:r w:rsidR="00D45F41">
        <w:rPr>
          <w:rFonts w:asciiTheme="minorHAnsi" w:hAnsiTheme="minorHAnsi" w:cs="Calibri"/>
          <w:b/>
          <w:noProof/>
          <w:sz w:val="32"/>
          <w:szCs w:val="32"/>
        </w:rPr>
        <w:t xml:space="preserve"> condition toutefois</w:t>
      </w:r>
      <w:r w:rsidR="00C53A8C">
        <w:rPr>
          <w:rFonts w:asciiTheme="minorHAnsi" w:hAnsiTheme="minorHAnsi" w:cs="Calibri"/>
          <w:b/>
          <w:noProof/>
          <w:sz w:val="32"/>
          <w:szCs w:val="32"/>
        </w:rPr>
        <w:t xml:space="preserve"> que se renforcent à la fois</w:t>
      </w:r>
      <w:r w:rsidR="00E96A8C">
        <w:rPr>
          <w:rFonts w:asciiTheme="minorHAnsi" w:hAnsiTheme="minorHAnsi" w:cs="Calibri"/>
          <w:b/>
          <w:noProof/>
          <w:sz w:val="32"/>
          <w:szCs w:val="32"/>
        </w:rPr>
        <w:t xml:space="preserve">  les institutions communautaires  et l’implication active des citoyens</w:t>
      </w:r>
      <w:r w:rsidR="00442D1F">
        <w:rPr>
          <w:rFonts w:asciiTheme="minorHAnsi" w:hAnsiTheme="minorHAnsi" w:cs="Calibri"/>
          <w:b/>
          <w:noProof/>
          <w:sz w:val="32"/>
          <w:szCs w:val="32"/>
        </w:rPr>
        <w:t xml:space="preserve"> »</w:t>
      </w:r>
      <w:r w:rsidR="00C53A8C">
        <w:rPr>
          <w:rFonts w:asciiTheme="minorHAnsi" w:hAnsiTheme="minorHAnsi" w:cs="Calibri"/>
          <w:b/>
          <w:noProof/>
          <w:sz w:val="32"/>
          <w:szCs w:val="32"/>
        </w:rPr>
        <w:t>.</w:t>
      </w:r>
    </w:p>
    <w:p w:rsidR="00C53A8C" w:rsidRDefault="00C53A8C" w:rsidP="00E82E73">
      <w:pPr>
        <w:jc w:val="both"/>
        <w:rPr>
          <w:rFonts w:asciiTheme="minorHAnsi" w:hAnsiTheme="minorHAnsi" w:cs="Calibri"/>
          <w:b/>
          <w:noProof/>
          <w:sz w:val="32"/>
          <w:szCs w:val="32"/>
        </w:rPr>
      </w:pPr>
    </w:p>
    <w:p w:rsidR="00C53A8C" w:rsidRDefault="00C53A8C" w:rsidP="00E82E73">
      <w:pPr>
        <w:jc w:val="both"/>
        <w:rPr>
          <w:rFonts w:asciiTheme="minorHAnsi" w:hAnsiTheme="minorHAnsi" w:cs="Calibri"/>
          <w:b/>
          <w:noProof/>
          <w:sz w:val="32"/>
          <w:szCs w:val="32"/>
        </w:rPr>
      </w:pPr>
      <w:r>
        <w:rPr>
          <w:rFonts w:asciiTheme="minorHAnsi" w:hAnsiTheme="minorHAnsi" w:cs="Calibri"/>
          <w:b/>
          <w:noProof/>
          <w:sz w:val="32"/>
          <w:szCs w:val="32"/>
        </w:rPr>
        <w:t>Le Comité de jumelage d’Allègre est membre de la « Fédération des Associations Franco-Allemandes pour l’Europe ».</w:t>
      </w:r>
    </w:p>
    <w:p w:rsidR="00C53A8C" w:rsidRDefault="00C53A8C" w:rsidP="00E82E73">
      <w:pPr>
        <w:jc w:val="both"/>
        <w:rPr>
          <w:rFonts w:asciiTheme="minorHAnsi" w:hAnsiTheme="minorHAnsi" w:cs="Calibri"/>
          <w:b/>
          <w:noProof/>
          <w:sz w:val="32"/>
          <w:szCs w:val="32"/>
        </w:rPr>
      </w:pPr>
      <w:r>
        <w:rPr>
          <w:rFonts w:asciiTheme="minorHAnsi" w:hAnsiTheme="minorHAnsi" w:cs="Calibri"/>
          <w:b/>
          <w:noProof/>
          <w:sz w:val="32"/>
          <w:szCs w:val="32"/>
        </w:rPr>
        <w:t>Krostitz est une petite ville mitoyenne de Leipzig (Land de Saxe).</w:t>
      </w:r>
    </w:p>
    <w:p w:rsidR="00C53A8C" w:rsidRDefault="00C53A8C" w:rsidP="00E82E73">
      <w:pPr>
        <w:jc w:val="both"/>
        <w:rPr>
          <w:rFonts w:asciiTheme="minorHAnsi" w:hAnsiTheme="minorHAnsi" w:cs="Calibri"/>
          <w:b/>
          <w:noProof/>
          <w:sz w:val="32"/>
          <w:szCs w:val="32"/>
        </w:rPr>
      </w:pPr>
    </w:p>
    <w:p w:rsidR="003F6183" w:rsidRPr="00C53A8C" w:rsidRDefault="003F6183" w:rsidP="00E82E73">
      <w:pPr>
        <w:jc w:val="both"/>
        <w:rPr>
          <w:rFonts w:asciiTheme="minorHAnsi" w:hAnsiTheme="minorHAnsi" w:cs="Calibri"/>
          <w:b/>
          <w:noProof/>
          <w:color w:val="FF0000"/>
          <w:sz w:val="32"/>
          <w:szCs w:val="32"/>
        </w:rPr>
      </w:pPr>
    </w:p>
    <w:p w:rsidR="00127409" w:rsidRPr="0082418F" w:rsidRDefault="00127409" w:rsidP="00127409">
      <w:pPr>
        <w:pStyle w:val="Paragraphedeliste"/>
        <w:rPr>
          <w:rFonts w:asciiTheme="minorHAnsi" w:hAnsiTheme="minorHAnsi" w:cs="Calibri"/>
          <w:b/>
          <w:noProof/>
          <w:sz w:val="16"/>
          <w:szCs w:val="16"/>
        </w:rPr>
      </w:pPr>
    </w:p>
    <w:p w:rsidR="00E76863" w:rsidRPr="0023665B" w:rsidRDefault="00E76863" w:rsidP="000030A1">
      <w:pPr>
        <w:jc w:val="both"/>
        <w:rPr>
          <w:rFonts w:asciiTheme="minorHAnsi" w:hAnsiTheme="minorHAnsi" w:cs="Calibri"/>
          <w:b/>
          <w:noProof/>
          <w:sz w:val="36"/>
          <w:szCs w:val="36"/>
        </w:rPr>
      </w:pPr>
    </w:p>
    <w:sectPr w:rsidR="00E76863" w:rsidRPr="0023665B" w:rsidSect="00967207">
      <w:headerReference w:type="default" r:id="rId8"/>
      <w:footerReference w:type="default" r:id="rId9"/>
      <w:pgSz w:w="11907" w:h="17010"/>
      <w:pgMar w:top="720" w:right="720" w:bottom="720" w:left="720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3B" w:rsidRDefault="006C1E3B">
      <w:r>
        <w:separator/>
      </w:r>
    </w:p>
  </w:endnote>
  <w:endnote w:type="continuationSeparator" w:id="0">
    <w:p w:rsidR="006C1E3B" w:rsidRDefault="006C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E5" w:rsidRDefault="002924E5">
    <w:pPr>
      <w:tabs>
        <w:tab w:val="center" w:pos="4320"/>
        <w:tab w:val="right" w:pos="8640"/>
      </w:tabs>
      <w:rPr>
        <w:kern w:val="0"/>
      </w:rPr>
    </w:pPr>
  </w:p>
  <w:p w:rsidR="002924E5" w:rsidRDefault="002924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3B" w:rsidRDefault="006C1E3B">
      <w:r>
        <w:separator/>
      </w:r>
    </w:p>
  </w:footnote>
  <w:footnote w:type="continuationSeparator" w:id="0">
    <w:p w:rsidR="006C1E3B" w:rsidRDefault="006C1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E5" w:rsidRDefault="002924E5">
    <w:pPr>
      <w:tabs>
        <w:tab w:val="center" w:pos="4320"/>
        <w:tab w:val="right" w:pos="8640"/>
      </w:tabs>
      <w:rPr>
        <w:kern w:val="0"/>
      </w:rPr>
    </w:pPr>
  </w:p>
  <w:p w:rsidR="002924E5" w:rsidRDefault="002924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8D9"/>
    <w:multiLevelType w:val="hybridMultilevel"/>
    <w:tmpl w:val="1264D56A"/>
    <w:lvl w:ilvl="0" w:tplc="AA8EA9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9285E"/>
    <w:multiLevelType w:val="hybridMultilevel"/>
    <w:tmpl w:val="DB886A54"/>
    <w:lvl w:ilvl="0" w:tplc="AA40D4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33B5A"/>
    <w:multiLevelType w:val="hybridMultilevel"/>
    <w:tmpl w:val="EB780804"/>
    <w:lvl w:ilvl="0" w:tplc="E28A54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C2227"/>
    <w:multiLevelType w:val="hybridMultilevel"/>
    <w:tmpl w:val="1480C400"/>
    <w:lvl w:ilvl="0" w:tplc="5E0EAF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E24B9"/>
    <w:multiLevelType w:val="hybridMultilevel"/>
    <w:tmpl w:val="48BA82AC"/>
    <w:lvl w:ilvl="0" w:tplc="3F38A49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A5A73"/>
    <w:multiLevelType w:val="hybridMultilevel"/>
    <w:tmpl w:val="94EA451A"/>
    <w:lvl w:ilvl="0" w:tplc="39A4D50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427076"/>
    <w:multiLevelType w:val="hybridMultilevel"/>
    <w:tmpl w:val="1CBA5C84"/>
    <w:lvl w:ilvl="0" w:tplc="FC70F88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924E5"/>
    <w:rsid w:val="00001F3D"/>
    <w:rsid w:val="000030A1"/>
    <w:rsid w:val="00005742"/>
    <w:rsid w:val="00006601"/>
    <w:rsid w:val="00006FCE"/>
    <w:rsid w:val="00015D0E"/>
    <w:rsid w:val="00026245"/>
    <w:rsid w:val="0004148C"/>
    <w:rsid w:val="00041788"/>
    <w:rsid w:val="00042280"/>
    <w:rsid w:val="000530A2"/>
    <w:rsid w:val="00055B94"/>
    <w:rsid w:val="000633A1"/>
    <w:rsid w:val="00086436"/>
    <w:rsid w:val="000918EB"/>
    <w:rsid w:val="000A6D04"/>
    <w:rsid w:val="000A727E"/>
    <w:rsid w:val="000D14F8"/>
    <w:rsid w:val="000D60E2"/>
    <w:rsid w:val="000F72FC"/>
    <w:rsid w:val="00104854"/>
    <w:rsid w:val="001210B3"/>
    <w:rsid w:val="00122074"/>
    <w:rsid w:val="00127409"/>
    <w:rsid w:val="001320B8"/>
    <w:rsid w:val="00135035"/>
    <w:rsid w:val="00163AC7"/>
    <w:rsid w:val="00170997"/>
    <w:rsid w:val="0017244A"/>
    <w:rsid w:val="00186FC0"/>
    <w:rsid w:val="001A25CD"/>
    <w:rsid w:val="001A5122"/>
    <w:rsid w:val="001B4A72"/>
    <w:rsid w:val="001B6008"/>
    <w:rsid w:val="001E6AB4"/>
    <w:rsid w:val="00200F27"/>
    <w:rsid w:val="002026F1"/>
    <w:rsid w:val="00213F79"/>
    <w:rsid w:val="00230EDB"/>
    <w:rsid w:val="0023665B"/>
    <w:rsid w:val="002400C4"/>
    <w:rsid w:val="00244BD1"/>
    <w:rsid w:val="00260522"/>
    <w:rsid w:val="00264953"/>
    <w:rsid w:val="0026500C"/>
    <w:rsid w:val="002747E5"/>
    <w:rsid w:val="002813E8"/>
    <w:rsid w:val="002924E5"/>
    <w:rsid w:val="002933A6"/>
    <w:rsid w:val="002E16BE"/>
    <w:rsid w:val="002E537E"/>
    <w:rsid w:val="0030758B"/>
    <w:rsid w:val="00316802"/>
    <w:rsid w:val="00323469"/>
    <w:rsid w:val="00324892"/>
    <w:rsid w:val="003256EA"/>
    <w:rsid w:val="00330790"/>
    <w:rsid w:val="00332B3D"/>
    <w:rsid w:val="00332C50"/>
    <w:rsid w:val="00335155"/>
    <w:rsid w:val="0035076F"/>
    <w:rsid w:val="00362815"/>
    <w:rsid w:val="00362F10"/>
    <w:rsid w:val="003847AC"/>
    <w:rsid w:val="003941D5"/>
    <w:rsid w:val="00395D7F"/>
    <w:rsid w:val="003A6397"/>
    <w:rsid w:val="003D3EE4"/>
    <w:rsid w:val="003D40B0"/>
    <w:rsid w:val="003D73BA"/>
    <w:rsid w:val="003E2687"/>
    <w:rsid w:val="003E5F5A"/>
    <w:rsid w:val="003F4157"/>
    <w:rsid w:val="003F4D8C"/>
    <w:rsid w:val="003F53A1"/>
    <w:rsid w:val="003F6183"/>
    <w:rsid w:val="00401D9C"/>
    <w:rsid w:val="00421F1B"/>
    <w:rsid w:val="00434C47"/>
    <w:rsid w:val="00442D1F"/>
    <w:rsid w:val="00447C50"/>
    <w:rsid w:val="0045507D"/>
    <w:rsid w:val="004573C7"/>
    <w:rsid w:val="0047630A"/>
    <w:rsid w:val="004A375B"/>
    <w:rsid w:val="004B0690"/>
    <w:rsid w:val="004B385D"/>
    <w:rsid w:val="004B3B79"/>
    <w:rsid w:val="004C4AF6"/>
    <w:rsid w:val="004C5B91"/>
    <w:rsid w:val="004D4CA3"/>
    <w:rsid w:val="004D55C9"/>
    <w:rsid w:val="004E3196"/>
    <w:rsid w:val="004E4A3B"/>
    <w:rsid w:val="004F1F2C"/>
    <w:rsid w:val="004F3672"/>
    <w:rsid w:val="00530F95"/>
    <w:rsid w:val="00531B0B"/>
    <w:rsid w:val="00546908"/>
    <w:rsid w:val="00553B29"/>
    <w:rsid w:val="00555BEC"/>
    <w:rsid w:val="00570A8D"/>
    <w:rsid w:val="00577E85"/>
    <w:rsid w:val="00580C6C"/>
    <w:rsid w:val="005862F1"/>
    <w:rsid w:val="00590DF3"/>
    <w:rsid w:val="005B7E98"/>
    <w:rsid w:val="005D0B37"/>
    <w:rsid w:val="005F3B5C"/>
    <w:rsid w:val="005F5A13"/>
    <w:rsid w:val="0062507F"/>
    <w:rsid w:val="00651063"/>
    <w:rsid w:val="00654878"/>
    <w:rsid w:val="00684098"/>
    <w:rsid w:val="00691C42"/>
    <w:rsid w:val="006B2872"/>
    <w:rsid w:val="006B3ECD"/>
    <w:rsid w:val="006B7CA2"/>
    <w:rsid w:val="006C1E3B"/>
    <w:rsid w:val="006F609C"/>
    <w:rsid w:val="007163A0"/>
    <w:rsid w:val="00741A5C"/>
    <w:rsid w:val="00763B79"/>
    <w:rsid w:val="00780B61"/>
    <w:rsid w:val="00796D8C"/>
    <w:rsid w:val="007B6C9C"/>
    <w:rsid w:val="007D3AB5"/>
    <w:rsid w:val="007D5E13"/>
    <w:rsid w:val="007D653D"/>
    <w:rsid w:val="007E13DF"/>
    <w:rsid w:val="007E2C56"/>
    <w:rsid w:val="007E7201"/>
    <w:rsid w:val="00820FDD"/>
    <w:rsid w:val="0082418F"/>
    <w:rsid w:val="00832A03"/>
    <w:rsid w:val="008536EE"/>
    <w:rsid w:val="00857FDB"/>
    <w:rsid w:val="008605D0"/>
    <w:rsid w:val="00890571"/>
    <w:rsid w:val="00891B9F"/>
    <w:rsid w:val="008941B6"/>
    <w:rsid w:val="008A02E0"/>
    <w:rsid w:val="008A0800"/>
    <w:rsid w:val="008B1BBC"/>
    <w:rsid w:val="008E1604"/>
    <w:rsid w:val="009051BB"/>
    <w:rsid w:val="00907678"/>
    <w:rsid w:val="00911A37"/>
    <w:rsid w:val="0091278B"/>
    <w:rsid w:val="0092575C"/>
    <w:rsid w:val="00930828"/>
    <w:rsid w:val="00934552"/>
    <w:rsid w:val="00945E99"/>
    <w:rsid w:val="00946189"/>
    <w:rsid w:val="00965C1C"/>
    <w:rsid w:val="00965FC8"/>
    <w:rsid w:val="009668A4"/>
    <w:rsid w:val="00967207"/>
    <w:rsid w:val="00980FC8"/>
    <w:rsid w:val="009A16E2"/>
    <w:rsid w:val="009A30E7"/>
    <w:rsid w:val="00A0002D"/>
    <w:rsid w:val="00A11706"/>
    <w:rsid w:val="00A32509"/>
    <w:rsid w:val="00A411A7"/>
    <w:rsid w:val="00A570B7"/>
    <w:rsid w:val="00A64A86"/>
    <w:rsid w:val="00A66D25"/>
    <w:rsid w:val="00A872E0"/>
    <w:rsid w:val="00A96B1E"/>
    <w:rsid w:val="00AF5D40"/>
    <w:rsid w:val="00B029F9"/>
    <w:rsid w:val="00B0768A"/>
    <w:rsid w:val="00B105BB"/>
    <w:rsid w:val="00B12E24"/>
    <w:rsid w:val="00B22D00"/>
    <w:rsid w:val="00B509AA"/>
    <w:rsid w:val="00B52314"/>
    <w:rsid w:val="00B56451"/>
    <w:rsid w:val="00B63A8A"/>
    <w:rsid w:val="00B70CFE"/>
    <w:rsid w:val="00B80F91"/>
    <w:rsid w:val="00B8478F"/>
    <w:rsid w:val="00B921BA"/>
    <w:rsid w:val="00BB4B79"/>
    <w:rsid w:val="00BE4522"/>
    <w:rsid w:val="00BF71ED"/>
    <w:rsid w:val="00C26825"/>
    <w:rsid w:val="00C314F1"/>
    <w:rsid w:val="00C37436"/>
    <w:rsid w:val="00C525AF"/>
    <w:rsid w:val="00C52B64"/>
    <w:rsid w:val="00C53A8C"/>
    <w:rsid w:val="00C65DB7"/>
    <w:rsid w:val="00C90C4E"/>
    <w:rsid w:val="00C90E38"/>
    <w:rsid w:val="00C94597"/>
    <w:rsid w:val="00CB3B08"/>
    <w:rsid w:val="00CB7922"/>
    <w:rsid w:val="00CD0D9C"/>
    <w:rsid w:val="00CE5239"/>
    <w:rsid w:val="00CF75F8"/>
    <w:rsid w:val="00D02A1B"/>
    <w:rsid w:val="00D046EE"/>
    <w:rsid w:val="00D45F41"/>
    <w:rsid w:val="00D542BA"/>
    <w:rsid w:val="00D6626B"/>
    <w:rsid w:val="00D72258"/>
    <w:rsid w:val="00D737E2"/>
    <w:rsid w:val="00DC60E5"/>
    <w:rsid w:val="00DE1CC7"/>
    <w:rsid w:val="00DE22B6"/>
    <w:rsid w:val="00E02B16"/>
    <w:rsid w:val="00E051CE"/>
    <w:rsid w:val="00E33533"/>
    <w:rsid w:val="00E72EFD"/>
    <w:rsid w:val="00E76863"/>
    <w:rsid w:val="00E82E73"/>
    <w:rsid w:val="00E93372"/>
    <w:rsid w:val="00E96A8C"/>
    <w:rsid w:val="00EB346C"/>
    <w:rsid w:val="00EC29BB"/>
    <w:rsid w:val="00ED03A1"/>
    <w:rsid w:val="00ED0663"/>
    <w:rsid w:val="00ED55F2"/>
    <w:rsid w:val="00ED7498"/>
    <w:rsid w:val="00EE0E9E"/>
    <w:rsid w:val="00EF7B51"/>
    <w:rsid w:val="00F1169C"/>
    <w:rsid w:val="00F273C6"/>
    <w:rsid w:val="00F30725"/>
    <w:rsid w:val="00F32B5F"/>
    <w:rsid w:val="00F34841"/>
    <w:rsid w:val="00F47365"/>
    <w:rsid w:val="00F50198"/>
    <w:rsid w:val="00F56A32"/>
    <w:rsid w:val="00F56E95"/>
    <w:rsid w:val="00F6476D"/>
    <w:rsid w:val="00F672BD"/>
    <w:rsid w:val="00F7205E"/>
    <w:rsid w:val="00F759A8"/>
    <w:rsid w:val="00F77F94"/>
    <w:rsid w:val="00F86862"/>
    <w:rsid w:val="00F9693C"/>
    <w:rsid w:val="00FA00A4"/>
    <w:rsid w:val="00FC6D61"/>
    <w:rsid w:val="00FE239D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6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5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4522"/>
    <w:rPr>
      <w:rFonts w:ascii="Tahoma" w:hAnsi="Tahoma" w:cs="Tahoma"/>
      <w:kern w:val="28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76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768A"/>
    <w:rPr>
      <w:rFonts w:cs="Times New Roman"/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E76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6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5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4522"/>
    <w:rPr>
      <w:rFonts w:ascii="Tahoma" w:hAnsi="Tahoma" w:cs="Tahoma"/>
      <w:kern w:val="28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76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768A"/>
    <w:rPr>
      <w:rFonts w:cs="Times New Roman"/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E76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 E M A I N E  d e  l’ E U R O P E</vt:lpstr>
    </vt:vector>
  </TitlesOfParts>
  <Company>bureautique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M A I N E  d e  l’ E U R O P E</dc:title>
  <dc:creator>Jean DUROURE</dc:creator>
  <cp:lastModifiedBy>Jacques</cp:lastModifiedBy>
  <cp:revision>2</cp:revision>
  <cp:lastPrinted>2016-01-17T06:22:00Z</cp:lastPrinted>
  <dcterms:created xsi:type="dcterms:W3CDTF">2018-10-28T19:44:00Z</dcterms:created>
  <dcterms:modified xsi:type="dcterms:W3CDTF">2018-10-28T19:44:00Z</dcterms:modified>
</cp:coreProperties>
</file>